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5E4EEA">
        <w:rPr>
          <w:rFonts w:ascii="Banner" w:hAnsi="Banner"/>
          <w:sz w:val="36"/>
          <w:szCs w:val="36"/>
        </w:rPr>
        <w:t>My friends and I were trick or treating and knocked on the door</w:t>
      </w:r>
      <w:bookmarkStart w:id="0" w:name="_GoBack"/>
      <w:bookmarkEnd w:id="0"/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4C2B3B"/>
    <w:rsid w:val="005C494B"/>
    <w:rsid w:val="005E4EEA"/>
    <w:rsid w:val="009371ED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2014-10-31T15:39:00Z</dcterms:created>
  <dcterms:modified xsi:type="dcterms:W3CDTF">2014-10-31T15:39:00Z</dcterms:modified>
</cp:coreProperties>
</file>